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21116" w:type="dxa"/>
        <w:tblLook w:val="04A0" w:firstRow="1" w:lastRow="0" w:firstColumn="1" w:lastColumn="0" w:noHBand="0" w:noVBand="1"/>
      </w:tblPr>
      <w:tblGrid>
        <w:gridCol w:w="1379"/>
        <w:gridCol w:w="13358"/>
        <w:gridCol w:w="1418"/>
        <w:gridCol w:w="4961"/>
      </w:tblGrid>
      <w:tr w:rsidR="009D4E13" w:rsidRPr="009D4E13" w14:paraId="6CD15A0A" w14:textId="77777777" w:rsidTr="00F87C3A">
        <w:trPr>
          <w:trHeight w:val="486"/>
          <w:tblHeader/>
        </w:trPr>
        <w:tc>
          <w:tcPr>
            <w:tcW w:w="1379" w:type="dxa"/>
            <w:shd w:val="clear" w:color="auto" w:fill="D9D9D9" w:themeFill="background1" w:themeFillShade="D9"/>
            <w:vAlign w:val="center"/>
          </w:tcPr>
          <w:p w14:paraId="342B5614" w14:textId="77777777" w:rsidR="004B3CE9" w:rsidRPr="00034E75" w:rsidRDefault="004B3CE9" w:rsidP="004B3CE9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34E75">
              <w:rPr>
                <w:b/>
                <w:bCs/>
                <w:color w:val="FF0000"/>
                <w:sz w:val="28"/>
                <w:szCs w:val="28"/>
              </w:rPr>
              <w:t>IME</w:t>
            </w:r>
          </w:p>
        </w:tc>
        <w:tc>
          <w:tcPr>
            <w:tcW w:w="13358" w:type="dxa"/>
            <w:shd w:val="clear" w:color="auto" w:fill="D9D9D9" w:themeFill="background1" w:themeFillShade="D9"/>
            <w:vAlign w:val="center"/>
          </w:tcPr>
          <w:p w14:paraId="7D92183A" w14:textId="77777777" w:rsidR="004B3CE9" w:rsidRPr="009D4E13" w:rsidRDefault="004B3CE9" w:rsidP="004B3CE9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D4E13">
              <w:rPr>
                <w:b/>
                <w:bCs/>
                <w:color w:val="FF0000"/>
                <w:sz w:val="28"/>
                <w:szCs w:val="28"/>
              </w:rPr>
              <w:t>PRIJEDLOG/PRIMJEDBA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8B8568A" w14:textId="77777777" w:rsidR="004B3CE9" w:rsidRPr="009D4E13" w:rsidRDefault="004B3CE9" w:rsidP="00601328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D4E13">
              <w:rPr>
                <w:b/>
                <w:bCs/>
                <w:color w:val="FF0000"/>
                <w:sz w:val="28"/>
                <w:szCs w:val="28"/>
              </w:rPr>
              <w:t>STATUS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2DCD483" w14:textId="77777777" w:rsidR="004B3CE9" w:rsidRPr="009D4E13" w:rsidRDefault="004B3CE9" w:rsidP="004B3CE9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D4E13">
              <w:rPr>
                <w:b/>
                <w:bCs/>
                <w:color w:val="FF0000"/>
                <w:sz w:val="28"/>
                <w:szCs w:val="28"/>
              </w:rPr>
              <w:t>KOMENTAR</w:t>
            </w:r>
          </w:p>
        </w:tc>
      </w:tr>
      <w:tr w:rsidR="008C73FF" w14:paraId="46839125" w14:textId="77777777" w:rsidTr="00601328">
        <w:trPr>
          <w:trHeight w:val="1340"/>
        </w:trPr>
        <w:tc>
          <w:tcPr>
            <w:tcW w:w="1379" w:type="dxa"/>
            <w:vMerge w:val="restart"/>
            <w:textDirection w:val="btLr"/>
            <w:vAlign w:val="center"/>
          </w:tcPr>
          <w:p w14:paraId="3678112B" w14:textId="77777777" w:rsidR="008C73FF" w:rsidRPr="00034E75" w:rsidRDefault="008C73FF" w:rsidP="004B3CE9">
            <w:pPr>
              <w:ind w:left="113" w:right="113"/>
              <w:jc w:val="center"/>
              <w:rPr>
                <w:sz w:val="28"/>
                <w:szCs w:val="28"/>
              </w:rPr>
            </w:pPr>
            <w:r w:rsidRPr="00034E75">
              <w:rPr>
                <w:sz w:val="28"/>
                <w:szCs w:val="28"/>
              </w:rPr>
              <w:t xml:space="preserve">VLADIMIR </w:t>
            </w:r>
            <w:proofErr w:type="spellStart"/>
            <w:r w:rsidRPr="00034E75">
              <w:rPr>
                <w:sz w:val="28"/>
                <w:szCs w:val="28"/>
              </w:rPr>
              <w:t>SKENDROVIĆ</w:t>
            </w:r>
            <w:proofErr w:type="spellEnd"/>
          </w:p>
        </w:tc>
        <w:tc>
          <w:tcPr>
            <w:tcW w:w="13358" w:type="dxa"/>
            <w:vAlign w:val="center"/>
          </w:tcPr>
          <w:p w14:paraId="37377FCE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Članak 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IZMJENA (crveno brisati)</w:t>
            </w:r>
          </w:p>
          <w:p w14:paraId="672ECBDD" w14:textId="77777777" w:rsidR="008C73FF" w:rsidRPr="00F21C4A" w:rsidRDefault="008C73FF" w:rsidP="00A85180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Cs/>
                <w:sz w:val="24"/>
                <w:szCs w:val="24"/>
              </w:rPr>
              <w:t>U poslove upravljanja sportskim građevinama ubrajaju se sljedeći poslovi:</w:t>
            </w:r>
          </w:p>
          <w:p w14:paraId="094FC8D0" w14:textId="77777777" w:rsidR="008C73FF" w:rsidRPr="00D026CA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redovito održavanje sportske građevine u građevinskom i funkcionalnom smislu, prema namjeni građevine,</w:t>
            </w:r>
          </w:p>
          <w:p w14:paraId="54D779C6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 xml:space="preserve">davanje u zakup ili </w:t>
            </w:r>
            <w:r w:rsidRPr="0054114E"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  <w:t>podzakup</w:t>
            </w: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 xml:space="preserve"> dijelova sportske građevine za obavljanje sportske djelatnosti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9679331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6CA">
              <w:rPr>
                <w:rFonts w:ascii="Times New Roman" w:hAnsi="Times New Roman"/>
                <w:bCs/>
                <w:sz w:val="24"/>
                <w:szCs w:val="24"/>
              </w:rPr>
              <w:t xml:space="preserve">davanje u zakup ili </w:t>
            </w:r>
            <w:r w:rsidRPr="0054114E"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  <w:t>podzakup</w:t>
            </w:r>
            <w:r w:rsidRPr="00D026CA">
              <w:rPr>
                <w:rFonts w:ascii="Times New Roman" w:hAnsi="Times New Roman"/>
                <w:bCs/>
                <w:sz w:val="24"/>
                <w:szCs w:val="24"/>
              </w:rPr>
              <w:t xml:space="preserve"> poslovnog prostora u okviru sportske građevine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586BF14" w14:textId="77777777" w:rsidR="008C73FF" w:rsidRPr="00D026CA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6CA">
              <w:rPr>
                <w:rFonts w:ascii="Times New Roman" w:hAnsi="Times New Roman"/>
                <w:bCs/>
                <w:sz w:val="24"/>
                <w:szCs w:val="24"/>
              </w:rPr>
              <w:t>primjerena zaštita i osiguranje sportske građevine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D5D3AE8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određivanje i provođenje unutarnjeg reda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CA9AB8C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obavljanje povremenih i godišnjih pregleda sportske građevine radi utvrđivanja njezinog stanja u građevinskom i funkcionalnom smislu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4270ED2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kontrola korištenja sportske građevine sukladno sklopljenim ugovorima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9707CE3" w14:textId="77777777" w:rsidR="008C73FF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donošenje godišnjeg programa upravljanja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B73C7D7" w14:textId="77777777" w:rsidR="008C73FF" w:rsidRPr="00070B51" w:rsidRDefault="008C73FF" w:rsidP="00A85180">
            <w:pPr>
              <w:pStyle w:val="ListParagraph"/>
              <w:numPr>
                <w:ilvl w:val="0"/>
                <w:numId w:val="1"/>
              </w:numPr>
              <w:ind w:left="1134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B51">
              <w:rPr>
                <w:rFonts w:ascii="Times New Roman" w:hAnsi="Times New Roman"/>
                <w:bCs/>
                <w:sz w:val="24"/>
                <w:szCs w:val="24"/>
              </w:rPr>
              <w:t>drugi poslovi koji, prema posebnim propisima, spadaju u upravljanje sportskom građevinom.</w:t>
            </w:r>
          </w:p>
          <w:p w14:paraId="73C63F7F" w14:textId="77777777" w:rsidR="008C73FF" w:rsidRDefault="008C73FF" w:rsidP="00601328"/>
        </w:tc>
        <w:tc>
          <w:tcPr>
            <w:tcW w:w="1418" w:type="dxa"/>
            <w:vAlign w:val="center"/>
          </w:tcPr>
          <w:p w14:paraId="350D5317" w14:textId="77777777" w:rsidR="008C73FF" w:rsidRDefault="001E40AD" w:rsidP="00601328">
            <w:pPr>
              <w:jc w:val="center"/>
            </w:pPr>
            <w:r>
              <w:t>PRIHVAĆA SE</w:t>
            </w:r>
          </w:p>
        </w:tc>
        <w:tc>
          <w:tcPr>
            <w:tcW w:w="4961" w:type="dxa"/>
            <w:vAlign w:val="center"/>
          </w:tcPr>
          <w:p w14:paraId="5B39767D" w14:textId="77777777" w:rsidR="008C73FF" w:rsidRDefault="008C73FF" w:rsidP="00601328">
            <w:pPr>
              <w:jc w:val="both"/>
            </w:pPr>
          </w:p>
        </w:tc>
      </w:tr>
      <w:tr w:rsidR="008C73FF" w14:paraId="6844D2E5" w14:textId="77777777" w:rsidTr="00601328">
        <w:trPr>
          <w:trHeight w:val="1499"/>
        </w:trPr>
        <w:tc>
          <w:tcPr>
            <w:tcW w:w="1379" w:type="dxa"/>
            <w:vMerge/>
            <w:vAlign w:val="center"/>
          </w:tcPr>
          <w:p w14:paraId="40641C52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5B9F547F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Članak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-IZMJENA (plavo dodati)</w:t>
            </w:r>
          </w:p>
          <w:p w14:paraId="30DC036C" w14:textId="77777777" w:rsidR="008C73FF" w:rsidRDefault="008C73FF" w:rsidP="00A851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 xml:space="preserve">Zakupnik ili upravitelj dužan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omogućiti korištenje sportske građevine bez naknade u svrhu održavanja manifestacija humanitarnog, kulturnog, sportskog ili edukativnog </w:t>
            </w:r>
            <w:proofErr w:type="spellStart"/>
            <w:r w:rsidRPr="00F21C4A">
              <w:rPr>
                <w:rFonts w:ascii="Times New Roman" w:hAnsi="Times New Roman"/>
                <w:sz w:val="24"/>
                <w:szCs w:val="24"/>
              </w:rPr>
              <w:t>karaktera,</w:t>
            </w:r>
            <w:r w:rsidRPr="0054114E"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  <w:t>kao</w:t>
            </w:r>
            <w:proofErr w:type="spellEnd"/>
            <w:r w:rsidRPr="0054114E"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  <w:t xml:space="preserve"> i manifestacija od posebnog interesa Grada Samobora</w:t>
            </w:r>
            <w:r w:rsidRPr="0054114E">
              <w:rPr>
                <w:rFonts w:ascii="Times New Roman" w:hAnsi="Times New Roman"/>
                <w:color w:val="5B9BD5" w:themeColor="accent1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kojima je Grad Samobor ili Samoborski športski savez organizator ili suorganizator.</w:t>
            </w:r>
          </w:p>
          <w:p w14:paraId="0A797CC2" w14:textId="47E4D569" w:rsidR="00601328" w:rsidRDefault="00601328" w:rsidP="00A85180">
            <w:pPr>
              <w:jc w:val="both"/>
            </w:pPr>
          </w:p>
        </w:tc>
        <w:tc>
          <w:tcPr>
            <w:tcW w:w="1418" w:type="dxa"/>
            <w:vAlign w:val="center"/>
          </w:tcPr>
          <w:p w14:paraId="11E4C734" w14:textId="77777777" w:rsidR="008C73FF" w:rsidRDefault="001E40AD" w:rsidP="00601328">
            <w:pPr>
              <w:jc w:val="center"/>
            </w:pPr>
            <w:r>
              <w:t>PRIHVAĆA SE</w:t>
            </w:r>
          </w:p>
        </w:tc>
        <w:tc>
          <w:tcPr>
            <w:tcW w:w="4961" w:type="dxa"/>
            <w:vAlign w:val="center"/>
          </w:tcPr>
          <w:p w14:paraId="10BAC5D9" w14:textId="77777777" w:rsidR="008C73FF" w:rsidRDefault="008C73FF" w:rsidP="00601328">
            <w:pPr>
              <w:jc w:val="both"/>
            </w:pPr>
          </w:p>
        </w:tc>
      </w:tr>
      <w:tr w:rsidR="008C73FF" w14:paraId="0AA5CF8D" w14:textId="77777777" w:rsidTr="00601328">
        <w:trPr>
          <w:trHeight w:val="1207"/>
        </w:trPr>
        <w:tc>
          <w:tcPr>
            <w:tcW w:w="1379" w:type="dxa"/>
            <w:vMerge/>
            <w:vAlign w:val="center"/>
          </w:tcPr>
          <w:p w14:paraId="335B9CD2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5C9BE0E8" w14:textId="77777777" w:rsidR="008C73FF" w:rsidRPr="0054114E" w:rsidRDefault="008C73FF" w:rsidP="00A85180">
            <w:pPr>
              <w:contextualSpacing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</w:pPr>
            <w:r w:rsidRPr="0054114E"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  <w:t>Članak 10.-BRISATI</w:t>
            </w:r>
          </w:p>
          <w:p w14:paraId="630FFC18" w14:textId="77777777" w:rsidR="008C73FF" w:rsidRPr="0054114E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54114E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Zakupnik ili upravitelj dužan je omogućiti održavanje sportskih ili drugih priredbi u sportskoj građevini, kada postoji interes Grada Samobora, neovisno o svom programu i sportskoj djelatnosti, uz naknadu stvarnih troškova korištenja i gubitaka koji su nastali neprovođenjem redovnih djelatnosti.</w:t>
            </w:r>
          </w:p>
          <w:p w14:paraId="7747206C" w14:textId="77777777" w:rsidR="008C73FF" w:rsidRDefault="008C73FF" w:rsidP="00601328"/>
        </w:tc>
        <w:tc>
          <w:tcPr>
            <w:tcW w:w="1418" w:type="dxa"/>
            <w:vAlign w:val="center"/>
          </w:tcPr>
          <w:p w14:paraId="781047DB" w14:textId="77777777" w:rsidR="008C73FF" w:rsidRDefault="001E40AD" w:rsidP="00601328">
            <w:pPr>
              <w:jc w:val="center"/>
            </w:pPr>
            <w:r>
              <w:t>PRIHVAĆA SE</w:t>
            </w:r>
          </w:p>
        </w:tc>
        <w:tc>
          <w:tcPr>
            <w:tcW w:w="4961" w:type="dxa"/>
            <w:vAlign w:val="center"/>
          </w:tcPr>
          <w:p w14:paraId="23A1A0E2" w14:textId="77777777" w:rsidR="008C73FF" w:rsidRDefault="008C73FF" w:rsidP="00601328">
            <w:pPr>
              <w:jc w:val="both"/>
            </w:pPr>
          </w:p>
        </w:tc>
      </w:tr>
      <w:tr w:rsidR="008C73FF" w14:paraId="00B208CF" w14:textId="77777777" w:rsidTr="00601328">
        <w:trPr>
          <w:trHeight w:val="2017"/>
        </w:trPr>
        <w:tc>
          <w:tcPr>
            <w:tcW w:w="1379" w:type="dxa"/>
            <w:vMerge/>
            <w:vAlign w:val="center"/>
          </w:tcPr>
          <w:p w14:paraId="161818B6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3578B258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Članak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-IZMJENA (PLAVO DODATI, CRVENO BRISATI)</w:t>
            </w:r>
          </w:p>
          <w:p w14:paraId="725EA498" w14:textId="77777777" w:rsidR="008C73FF" w:rsidRPr="0054114E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 xml:space="preserve">Dio sportske građevine koji nije potreban za obavljanje vlastite sportske djelatnosti zakupnik </w:t>
            </w:r>
            <w:r w:rsidRPr="0054114E"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  <w:t>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može dati u podzakup </w:t>
            </w:r>
            <w:r w:rsidRPr="0054114E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putem javnog natječaja sportskim klubovima i savezima, sportskoj zajednici, ustanovama i trgovačkim društvima registriranim za obavljanje sportske djelatnosti, uz prethodnu suglasnost nadležnog upravnog odjela Grada Samobora.</w:t>
            </w:r>
          </w:p>
          <w:p w14:paraId="33DD5820" w14:textId="77777777" w:rsidR="008C73FF" w:rsidRPr="0054114E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54114E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Visina zakupnine za podzakup utvrđuje se na osnovi kriterija određenih u Zaključku o kriterijima za određivanje zakupnine za poslovni prostor (Službene vijesti Grada Samobora 03/17 i 03/20).</w:t>
            </w:r>
          </w:p>
          <w:p w14:paraId="589CBD5A" w14:textId="77777777" w:rsidR="008C73FF" w:rsidRPr="00A85180" w:rsidRDefault="008C73FF" w:rsidP="00601328">
            <w:pPr>
              <w:tabs>
                <w:tab w:val="left" w:pos="1845"/>
              </w:tabs>
            </w:pPr>
          </w:p>
        </w:tc>
        <w:tc>
          <w:tcPr>
            <w:tcW w:w="1418" w:type="dxa"/>
            <w:vAlign w:val="center"/>
          </w:tcPr>
          <w:p w14:paraId="14E23F7A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46A9F1E7" w14:textId="576C729F" w:rsidR="008C73FF" w:rsidRDefault="006A61C7" w:rsidP="00601328">
            <w:pPr>
              <w:jc w:val="both"/>
            </w:pPr>
            <w:r>
              <w:t xml:space="preserve">Nije u skladu s člankom 19. Odluke o uvjetima i postupku za davanje u zakup i kupoprodaju poslovnog prostora - "Zakupnik može poslovni prostor ili dio poslovnog prostora dati u podzakup ako je takva mogućnost predviđena ugovorom o zakupu i uz prethodnu suglasnost gradonačelnika." </w:t>
            </w:r>
            <w:r>
              <w:t>(Službene vijesti Grada Samobora 3/2019)</w:t>
            </w:r>
          </w:p>
        </w:tc>
      </w:tr>
      <w:tr w:rsidR="008C73FF" w14:paraId="0F612C84" w14:textId="77777777" w:rsidTr="00601328">
        <w:trPr>
          <w:trHeight w:val="931"/>
        </w:trPr>
        <w:tc>
          <w:tcPr>
            <w:tcW w:w="1379" w:type="dxa"/>
            <w:vMerge/>
            <w:vAlign w:val="center"/>
          </w:tcPr>
          <w:p w14:paraId="4908912A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68B5D94A" w14:textId="77777777" w:rsidR="008C73FF" w:rsidRPr="00B67B11" w:rsidRDefault="008C73FF" w:rsidP="00A85180">
            <w:pPr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</w:pPr>
            <w:r w:rsidRPr="00B67B11"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  <w:t>Članak 14.</w:t>
            </w:r>
            <w:r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  <w:u w:val="single"/>
              </w:rPr>
              <w:t>-BRISATI S OBZIROM DA JE ISTO REGULIRANO U ČLANKU 3.</w:t>
            </w:r>
          </w:p>
          <w:p w14:paraId="235DD9CE" w14:textId="77777777" w:rsidR="008C73FF" w:rsidRPr="00B67B11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B67B1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Javni natječaj provodi povjerenstvo za provođenje natječaja sastavljeno od tri (3) člana od kojih dva (2) člana imenuje Grad Samobor, a jednog (1) člana zakupnik.</w:t>
            </w:r>
          </w:p>
          <w:p w14:paraId="62797938" w14:textId="77777777" w:rsidR="008C73FF" w:rsidRPr="00B67B11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B67B1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Prijedlog ugovora o podzakupu zakupnik je dužan dostaviti na prethodnu suglasnost Gradu Samoboru.</w:t>
            </w:r>
          </w:p>
          <w:p w14:paraId="692C3AD3" w14:textId="77777777" w:rsidR="008C73FF" w:rsidRPr="00B67B11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B67B1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Grad Samobor može uskratiti suglasnost na prijedlog ugovora o zakupu ako utvrdi da uvjeti pod kojima se zasniva podzakup ili djelatnost za koju se poslovni prostor daje u podzakup nisu u skladu s odredbama ove odluke ili su štetni.</w:t>
            </w:r>
          </w:p>
          <w:p w14:paraId="60D9968E" w14:textId="77777777" w:rsidR="008C73FF" w:rsidRPr="00B67B11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B67B1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Za ugovore sklopljene bez prethodne suglasnosti Grad Samobor može tražiti naknadu štete.</w:t>
            </w:r>
          </w:p>
          <w:p w14:paraId="202BE834" w14:textId="77777777" w:rsidR="008C73FF" w:rsidRPr="00A85180" w:rsidRDefault="008C73FF" w:rsidP="00601328">
            <w:pPr>
              <w:tabs>
                <w:tab w:val="left" w:pos="1005"/>
              </w:tabs>
            </w:pPr>
          </w:p>
        </w:tc>
        <w:tc>
          <w:tcPr>
            <w:tcW w:w="1418" w:type="dxa"/>
            <w:vAlign w:val="center"/>
          </w:tcPr>
          <w:p w14:paraId="7069C796" w14:textId="5AAF31F2" w:rsidR="008C73FF" w:rsidRDefault="001E40AD" w:rsidP="00601328">
            <w:pPr>
              <w:jc w:val="center"/>
            </w:pPr>
            <w:r>
              <w:t>PRIHVAĆA SE</w:t>
            </w:r>
          </w:p>
        </w:tc>
        <w:tc>
          <w:tcPr>
            <w:tcW w:w="4961" w:type="dxa"/>
            <w:vAlign w:val="center"/>
          </w:tcPr>
          <w:p w14:paraId="251AC76B" w14:textId="0E1BE849" w:rsidR="008C73FF" w:rsidRDefault="008C73FF" w:rsidP="00601328">
            <w:pPr>
              <w:jc w:val="both"/>
            </w:pPr>
          </w:p>
        </w:tc>
      </w:tr>
      <w:tr w:rsidR="008C73FF" w14:paraId="41FEEB20" w14:textId="77777777" w:rsidTr="00601328">
        <w:trPr>
          <w:trHeight w:val="1374"/>
        </w:trPr>
        <w:tc>
          <w:tcPr>
            <w:tcW w:w="1379" w:type="dxa"/>
            <w:vMerge/>
            <w:vAlign w:val="center"/>
          </w:tcPr>
          <w:p w14:paraId="1DF572DC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6C443085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Članak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-IZMJENA (crveno se briše, plavo dodati)</w:t>
            </w:r>
          </w:p>
          <w:p w14:paraId="0F064CEA" w14:textId="77777777" w:rsidR="008C73FF" w:rsidRPr="00F21C4A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 xml:space="preserve">Zakupnik, upravitelj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mogu ulagati vlastita sredstva u uređenje sportske građevine, u dogradnju novih sportskih sadržaja ili poslovnih prostora ili u gradnju novih sportskih ili poslovnih građevina unutar sportske građevine, odnosno uz nju, uz prethodnu suglasnost </w:t>
            </w:r>
            <w:r>
              <w:rPr>
                <w:rFonts w:ascii="Times New Roman" w:hAnsi="Times New Roman"/>
                <w:sz w:val="24"/>
                <w:szCs w:val="24"/>
              </w:rPr>
              <w:t>Grada Samobora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C16460" w14:textId="77777777" w:rsidR="008C73FF" w:rsidRPr="00F21C4A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Ulaganjem u uređenje ili dogradnju poslovnih prostora, odnosno u gradnju novih poslovnih građevina unutar odnosno uz sportsku građevinu, ne smije se narušiti osnovna sportska funkcija objekta.</w:t>
            </w:r>
          </w:p>
          <w:p w14:paraId="3934BFFF" w14:textId="77777777" w:rsidR="008C73FF" w:rsidRPr="00F21C4A" w:rsidRDefault="008C73FF" w:rsidP="0060029C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Prava i obveze u svezi s ulaganjem iz stavka 1. ovoga članka uredit će se posebnim ugovorom.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Ulaganjem i gradnjom iz stavka 1. ovoga članka pravne osobe ne mogu steći pravo vlasništva na dogr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ađenoj ili izgrađenoj građevini, </w:t>
            </w:r>
            <w:r w:rsidRPr="00B91F0D"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  <w:t>KAO I VRŠITI PROMJENE TEMELJNOG UGOVORA O ZAKUPU S POZICIJE PLACANJA ZAKUPNINE.</w:t>
            </w:r>
          </w:p>
          <w:p w14:paraId="37B65CB3" w14:textId="77777777" w:rsidR="008C73FF" w:rsidRDefault="008C73FF" w:rsidP="00601328"/>
        </w:tc>
        <w:tc>
          <w:tcPr>
            <w:tcW w:w="1418" w:type="dxa"/>
            <w:vAlign w:val="center"/>
          </w:tcPr>
          <w:p w14:paraId="5DBE8AE6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71E38F57" w14:textId="214B81A4" w:rsidR="008C73FF" w:rsidRDefault="005C5676" w:rsidP="00601328">
            <w:pPr>
              <w:jc w:val="both"/>
            </w:pPr>
            <w:r>
              <w:t>Vezano je uz</w:t>
            </w:r>
            <w:r>
              <w:t xml:space="preserve"> Odluk</w:t>
            </w:r>
            <w:r>
              <w:t>u</w:t>
            </w:r>
            <w:r>
              <w:t xml:space="preserve"> o uvjetima i postupku za davanje u zakup i kupoprodaju poslovnog prostora (Službene vijesti Grada Samobora 3/2019)</w:t>
            </w:r>
          </w:p>
        </w:tc>
      </w:tr>
      <w:tr w:rsidR="008C73FF" w14:paraId="6FE5C521" w14:textId="77777777" w:rsidTr="00601328">
        <w:trPr>
          <w:trHeight w:val="1378"/>
        </w:trPr>
        <w:tc>
          <w:tcPr>
            <w:tcW w:w="1379" w:type="dxa"/>
            <w:vMerge w:val="restart"/>
            <w:textDirection w:val="btLr"/>
            <w:vAlign w:val="center"/>
          </w:tcPr>
          <w:p w14:paraId="6B8F0177" w14:textId="77777777" w:rsidR="008C73FF" w:rsidRPr="00034E75" w:rsidRDefault="008C73FF" w:rsidP="008C73FF">
            <w:pPr>
              <w:ind w:left="113" w:right="113"/>
              <w:jc w:val="center"/>
              <w:rPr>
                <w:sz w:val="28"/>
                <w:szCs w:val="28"/>
              </w:rPr>
            </w:pPr>
            <w:r w:rsidRPr="00034E75">
              <w:rPr>
                <w:sz w:val="28"/>
                <w:szCs w:val="28"/>
              </w:rPr>
              <w:lastRenderedPageBreak/>
              <w:t>VLADIMIR SKENDROVIĆ</w:t>
            </w:r>
          </w:p>
        </w:tc>
        <w:tc>
          <w:tcPr>
            <w:tcW w:w="13358" w:type="dxa"/>
            <w:vAlign w:val="center"/>
          </w:tcPr>
          <w:p w14:paraId="68382013" w14:textId="77777777" w:rsidR="008C73FF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Članak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B91F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IZMJENA (crveno brisati)</w:t>
            </w:r>
          </w:p>
          <w:p w14:paraId="4C335DD5" w14:textId="77777777" w:rsidR="008C73FF" w:rsidRPr="00F21C4A" w:rsidRDefault="008C73FF" w:rsidP="006002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 xml:space="preserve">Zakupnik, upravitelj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dužan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 svrhu ishođenja suglasnosti za odobrenje ulaganja u sportsku građevinu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Grad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Samobor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dostaviti raspoloživu dokumentaciju potrebnu za poduzimanje aktivnosti za ishođenje akta, kojim se odobrava gradnja prema propisima o prostornom uređenju i gradnji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troškovnik radova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izvore i način financiranja.</w:t>
            </w:r>
          </w:p>
          <w:p w14:paraId="69A3818E" w14:textId="77777777" w:rsidR="008C73FF" w:rsidRDefault="008C73FF" w:rsidP="00601328">
            <w:pPr>
              <w:ind w:firstLine="708"/>
            </w:pPr>
          </w:p>
        </w:tc>
        <w:tc>
          <w:tcPr>
            <w:tcW w:w="1418" w:type="dxa"/>
            <w:vAlign w:val="center"/>
          </w:tcPr>
          <w:p w14:paraId="6E8AA751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5841D06D" w14:textId="442E4C85" w:rsidR="008C73FF" w:rsidRDefault="005C5676" w:rsidP="00601328">
            <w:pPr>
              <w:jc w:val="both"/>
            </w:pPr>
            <w:r>
              <w:t>Nije u skladu s člankom 19. Odluke o uvjetima i postupku za davanje u zakup i kupoprodaju poslovnog prostora (Službene vijesti Grada Samobora 3/2019)</w:t>
            </w:r>
          </w:p>
        </w:tc>
      </w:tr>
      <w:tr w:rsidR="008C73FF" w14:paraId="6095D55C" w14:textId="77777777" w:rsidTr="00601328">
        <w:trPr>
          <w:trHeight w:val="1378"/>
        </w:trPr>
        <w:tc>
          <w:tcPr>
            <w:tcW w:w="1379" w:type="dxa"/>
            <w:vMerge/>
            <w:vAlign w:val="center"/>
          </w:tcPr>
          <w:p w14:paraId="5CC87387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1104FBA8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Članak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IZMJENA (crveno brisati)</w:t>
            </w:r>
          </w:p>
          <w:p w14:paraId="073707F1" w14:textId="77777777" w:rsidR="008C73FF" w:rsidRPr="00F21C4A" w:rsidRDefault="008C73FF" w:rsidP="0060029C">
            <w:pPr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portsk</w:t>
            </w:r>
            <w:r>
              <w:rPr>
                <w:rFonts w:ascii="Times New Roman" w:hAnsi="Times New Roman"/>
                <w:sz w:val="24"/>
                <w:szCs w:val="24"/>
              </w:rPr>
              <w:t>im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građevin</w:t>
            </w:r>
            <w:r>
              <w:rPr>
                <w:rFonts w:ascii="Times New Roman" w:hAnsi="Times New Roman"/>
                <w:sz w:val="24"/>
                <w:szCs w:val="24"/>
              </w:rPr>
              <w:t>ama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zakupnik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upravitelj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dužan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postupati pažnjom dobrog gospodara.</w:t>
            </w:r>
          </w:p>
          <w:p w14:paraId="65386CF5" w14:textId="77777777" w:rsidR="008C73FF" w:rsidRPr="00F21C4A" w:rsidRDefault="008C73FF" w:rsidP="0060029C">
            <w:pPr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Zakupnik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upravitelj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obvezuj</w:t>
            </w:r>
            <w:r>
              <w:rPr>
                <w:rFonts w:ascii="Times New Roman" w:hAnsi="Times New Roman"/>
                <w:sz w:val="24"/>
                <w:szCs w:val="24"/>
              </w:rPr>
              <w:t>e se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održavati sportsku građevinu na način koji osigurava njezinu funkc</w:t>
            </w:r>
            <w:r>
              <w:rPr>
                <w:rFonts w:ascii="Times New Roman" w:hAnsi="Times New Roman"/>
                <w:sz w:val="24"/>
                <w:szCs w:val="24"/>
              </w:rPr>
              <w:t>ionalnost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i jamči očuvanje vrijednosti građevine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119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planirati i pravovremeno izvršavati tekuće investicijsko održavanje sportskih građevina i pripadajuće opreme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 podmirivati sve s time povezane troškove.</w:t>
            </w:r>
          </w:p>
          <w:p w14:paraId="40B8ECFD" w14:textId="77777777" w:rsidR="008C73FF" w:rsidRDefault="008C73FF" w:rsidP="0060029C">
            <w:pPr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Zakupnik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upravitelj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 xml:space="preserve">dužan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uređivati i održavati okoliš i zemljište koje služi za redovitu upotrebu građevine.</w:t>
            </w:r>
          </w:p>
          <w:p w14:paraId="116874AA" w14:textId="77777777" w:rsidR="008C73FF" w:rsidRPr="00F21C4A" w:rsidRDefault="008C73FF" w:rsidP="006013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275C6B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651137C8" w14:textId="731CA7FF" w:rsidR="008C73FF" w:rsidRDefault="005C5676" w:rsidP="00601328">
            <w:pPr>
              <w:jc w:val="both"/>
            </w:pPr>
            <w:r>
              <w:t>Nije u skladu s člankom 19. Odluke o uvjetima i postupku za davanje u zakup i kupoprodaju poslovnog prostora (Službene vijesti Grada Samobora 3/2019)</w:t>
            </w:r>
          </w:p>
        </w:tc>
      </w:tr>
      <w:tr w:rsidR="008C73FF" w14:paraId="7C1871B3" w14:textId="77777777" w:rsidTr="00601328">
        <w:trPr>
          <w:trHeight w:val="1378"/>
        </w:trPr>
        <w:tc>
          <w:tcPr>
            <w:tcW w:w="1379" w:type="dxa"/>
            <w:vMerge/>
            <w:vAlign w:val="center"/>
          </w:tcPr>
          <w:p w14:paraId="6F27253A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4BCC171C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Članak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91F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IZMJENA (crveno brisati)</w:t>
            </w:r>
          </w:p>
          <w:p w14:paraId="6F9F5C85" w14:textId="77777777" w:rsidR="008C73FF" w:rsidRPr="00F21C4A" w:rsidRDefault="008C73FF" w:rsidP="0060029C">
            <w:pPr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Pod pojmom tekućeg investicijskog održavanja podrazumijevaju se kontinuirane aktivnosti kojima se imovina održava ili vraća u funkcionalno stanje.</w:t>
            </w:r>
          </w:p>
          <w:p w14:paraId="4FAD41DE" w14:textId="77777777" w:rsidR="008C73FF" w:rsidRPr="00F21C4A" w:rsidRDefault="008C73FF" w:rsidP="0060029C">
            <w:pPr>
              <w:widowControl w:val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 xml:space="preserve">U troškove tekućeg održavanja sportske građevine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ubrajaju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se:</w:t>
            </w:r>
          </w:p>
          <w:p w14:paraId="44C4BCB0" w14:textId="77777777" w:rsidR="008C73FF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sitni popravci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A877A03" w14:textId="77777777" w:rsidR="008C73FF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održavanje zajedničkih prostorija i uređaja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A60A945" w14:textId="77777777" w:rsidR="008C73FF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režijski troškovi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4A9048" w14:textId="77777777" w:rsidR="008C73FF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održavanje i uređivanje okolnog zemljišta koje služi za redovnu uporabu sportske građevine (parkiralište, travnjaci, ukrasno zelenilo i sl.)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C8E20A7" w14:textId="77777777" w:rsidR="008C73FF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troškovi premije osiguranja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387824E" w14:textId="77777777" w:rsidR="008C73FF" w:rsidRPr="00911964" w:rsidRDefault="008C73FF" w:rsidP="0060029C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964">
              <w:rPr>
                <w:rFonts w:ascii="Times New Roman" w:hAnsi="Times New Roman"/>
                <w:sz w:val="24"/>
                <w:szCs w:val="24"/>
              </w:rPr>
              <w:t>plaće djelatnika koji rade na održavanju građevine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9EC9CB" w14:textId="77777777" w:rsidR="008C73FF" w:rsidRPr="00F21C4A" w:rsidRDefault="008C73FF" w:rsidP="0060029C">
            <w:pPr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Zakupnik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upravitelj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nema pravo na povrat financijskih sredstava po osnovi tekućeg investicijskog održavanja sportskih građevina, niti u vezi s tim stječe bilo kakva stvarna ili druga prava.</w:t>
            </w:r>
          </w:p>
          <w:p w14:paraId="16B05A53" w14:textId="77777777" w:rsidR="008C73FF" w:rsidRPr="00F21C4A" w:rsidRDefault="008C73FF" w:rsidP="006013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5B2FB7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51426B3A" w14:textId="2D65C97D" w:rsidR="008C73FF" w:rsidRDefault="005C5676" w:rsidP="00601328">
            <w:pPr>
              <w:jc w:val="both"/>
            </w:pPr>
            <w:r>
              <w:t>Nije u skladu s člankom 19. Odluke o uvjetima i postupku za davanje u zakup i kupoprodaju poslovnog prostora (Službene vijesti Grada Samobora 3/2019)</w:t>
            </w:r>
          </w:p>
        </w:tc>
      </w:tr>
      <w:tr w:rsidR="008C73FF" w14:paraId="7E1CDAA2" w14:textId="77777777" w:rsidTr="00601328">
        <w:trPr>
          <w:trHeight w:val="1378"/>
        </w:trPr>
        <w:tc>
          <w:tcPr>
            <w:tcW w:w="1379" w:type="dxa"/>
            <w:vMerge/>
            <w:vAlign w:val="center"/>
          </w:tcPr>
          <w:p w14:paraId="50CED3DE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29A2BE99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Članak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91F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IZMJENA (crveno brisati)</w:t>
            </w:r>
          </w:p>
          <w:p w14:paraId="6376A9FA" w14:textId="77777777" w:rsidR="008C73FF" w:rsidRPr="00F21C4A" w:rsidRDefault="008C73FF" w:rsidP="0060029C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Zakupnik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upravitelj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bCs/>
                <w:sz w:val="24"/>
                <w:szCs w:val="24"/>
              </w:rPr>
              <w:t xml:space="preserve">dužan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je </w:t>
            </w:r>
            <w:r w:rsidRPr="00F21C4A">
              <w:rPr>
                <w:rFonts w:ascii="Times New Roman" w:hAnsi="Times New Roman"/>
                <w:bCs/>
                <w:sz w:val="24"/>
                <w:szCs w:val="24"/>
              </w:rPr>
              <w:t>o svom trošku izvršiti popravke oštećenja poslovnog prostora koji nastanu u svezi s redovnim obavljanjem djelatnosti ako ih je sam prouzrokovao.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Zakupnik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C4A">
              <w:rPr>
                <w:rFonts w:ascii="Times New Roman" w:hAnsi="Times New Roman"/>
                <w:sz w:val="24"/>
                <w:szCs w:val="24"/>
              </w:rPr>
              <w:t>upravitelj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 xml:space="preserve">ili </w:t>
            </w:r>
            <w:proofErr w:type="spellStart"/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podzakupnik</w:t>
            </w:r>
            <w:proofErr w:type="spellEnd"/>
            <w:r w:rsidRPr="00B91F0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21C4A">
              <w:rPr>
                <w:rFonts w:ascii="Times New Roman" w:hAnsi="Times New Roman"/>
                <w:bCs/>
                <w:sz w:val="24"/>
                <w:szCs w:val="24"/>
              </w:rPr>
              <w:t>će snositi sve troškove zbog oštećenja na zgradi u kojoj se nalazi poslovni prostor kao i na drugoj imovini, nastale u svezi s redovnim obavljanjem djelatnosti.</w:t>
            </w:r>
          </w:p>
          <w:p w14:paraId="433EEC63" w14:textId="77777777" w:rsidR="008C73FF" w:rsidRPr="00F21C4A" w:rsidRDefault="008C73FF" w:rsidP="006013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A9D33D" w14:textId="77777777" w:rsidR="008C73FF" w:rsidRDefault="001E40AD" w:rsidP="00601328">
            <w:pPr>
              <w:jc w:val="center"/>
            </w:pPr>
            <w:r>
              <w:t>NE PRIHVAĆA SE</w:t>
            </w:r>
          </w:p>
        </w:tc>
        <w:tc>
          <w:tcPr>
            <w:tcW w:w="4961" w:type="dxa"/>
            <w:vAlign w:val="center"/>
          </w:tcPr>
          <w:p w14:paraId="4919CEBC" w14:textId="34EF90F6" w:rsidR="008C73FF" w:rsidRDefault="005C5676" w:rsidP="00601328">
            <w:pPr>
              <w:jc w:val="both"/>
            </w:pPr>
            <w:r>
              <w:t>Nije u skladu s člankom 19. Odluke o uvjetima i postupku za davanje u zakup i kupoprodaju poslovnog prostora (Službene vijesti Grada Samobora 3/2019)</w:t>
            </w:r>
          </w:p>
        </w:tc>
      </w:tr>
      <w:tr w:rsidR="008C73FF" w14:paraId="58695F80" w14:textId="77777777" w:rsidTr="00601328">
        <w:trPr>
          <w:trHeight w:val="1378"/>
        </w:trPr>
        <w:tc>
          <w:tcPr>
            <w:tcW w:w="1379" w:type="dxa"/>
            <w:vMerge/>
            <w:vAlign w:val="center"/>
          </w:tcPr>
          <w:p w14:paraId="33FC7EF9" w14:textId="77777777" w:rsidR="008C73FF" w:rsidRPr="00034E75" w:rsidRDefault="008C73FF">
            <w:pPr>
              <w:rPr>
                <w:sz w:val="28"/>
                <w:szCs w:val="28"/>
              </w:rPr>
            </w:pPr>
          </w:p>
        </w:tc>
        <w:tc>
          <w:tcPr>
            <w:tcW w:w="13358" w:type="dxa"/>
            <w:vAlign w:val="center"/>
          </w:tcPr>
          <w:p w14:paraId="789FF5B0" w14:textId="77777777" w:rsidR="008C73FF" w:rsidRPr="00F21C4A" w:rsidRDefault="008C73FF" w:rsidP="00A8518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38872528"/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Članak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F21C4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91F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IZMJENA (crveno brisati, plavo dodati)</w:t>
            </w:r>
          </w:p>
          <w:bookmarkEnd w:id="0"/>
          <w:p w14:paraId="2BA15BF9" w14:textId="77777777" w:rsidR="008C73FF" w:rsidRDefault="008C73FF" w:rsidP="0060029C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C4A">
              <w:rPr>
                <w:rFonts w:ascii="Times New Roman" w:hAnsi="Times New Roman"/>
                <w:sz w:val="24"/>
                <w:szCs w:val="24"/>
              </w:rPr>
              <w:t>Ova Odluka stupa na snagu osmoga dana od dana objave u Službenim vijestima Grada Samobora</w:t>
            </w:r>
          </w:p>
          <w:p w14:paraId="68521CD2" w14:textId="77777777" w:rsidR="008C73FF" w:rsidRPr="00B91F0D" w:rsidRDefault="008C73FF" w:rsidP="0060029C">
            <w:pPr>
              <w:ind w:firstLine="708"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</w:pPr>
            <w:r w:rsidRPr="00B91F0D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u w:val="single"/>
              </w:rPr>
              <w:t>Ugovori o povjeravanju na upravljanje i korištenje sportskih građevina i Ugovori o zakupu poslovnog prostora sklopljeni prije stupanja na snagu ove Odluke ostaju na snazi, kao pravovaljani do isteka roka na koji su zaključeni.</w:t>
            </w:r>
          </w:p>
          <w:p w14:paraId="31289B6D" w14:textId="77777777" w:rsidR="008C73FF" w:rsidRDefault="008C73FF" w:rsidP="00A85180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DF7717" w14:textId="77777777" w:rsidR="008C73FF" w:rsidRPr="00B91F0D" w:rsidRDefault="008C73FF" w:rsidP="0060029C">
            <w:pPr>
              <w:ind w:firstLine="708"/>
              <w:jc w:val="both"/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</w:pPr>
            <w:r w:rsidRPr="00B91F0D">
              <w:rPr>
                <w:rFonts w:ascii="Times New Roman" w:hAnsi="Times New Roman"/>
                <w:b/>
                <w:i/>
                <w:color w:val="5B9BD5" w:themeColor="accent1"/>
                <w:sz w:val="24"/>
                <w:szCs w:val="24"/>
                <w:u w:val="single"/>
              </w:rPr>
              <w:t>Ugovore o povjeravanju na upravljanje i korištenje sportskih građevina i Ugovori o zakupu poslovnog prostora sklopljeni prije stupanja na snagu ove Odluke moraju se uskladiti sa Odlukom te revidirati uz uvažavanje  rokova i vremenskog okvira temeljnih Ugovora.</w:t>
            </w:r>
          </w:p>
          <w:p w14:paraId="00E8AD0A" w14:textId="77777777" w:rsidR="008C73FF" w:rsidRPr="00F21C4A" w:rsidRDefault="008C73FF" w:rsidP="006013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FB8536" w14:textId="04524A7A" w:rsidR="008C73FF" w:rsidRDefault="005C5676" w:rsidP="00601328">
            <w:pPr>
              <w:jc w:val="center"/>
            </w:pPr>
            <w:r>
              <w:t xml:space="preserve">DJELOMIČNO SE </w:t>
            </w:r>
            <w:r w:rsidR="001E40AD">
              <w:t>PRIHVAĆA</w:t>
            </w:r>
          </w:p>
        </w:tc>
        <w:tc>
          <w:tcPr>
            <w:tcW w:w="4961" w:type="dxa"/>
            <w:vAlign w:val="center"/>
          </w:tcPr>
          <w:p w14:paraId="0D32295C" w14:textId="6E1F8D83" w:rsidR="008C73FF" w:rsidRDefault="005C5676" w:rsidP="00601328">
            <w:pPr>
              <w:jc w:val="both"/>
            </w:pPr>
            <w:r>
              <w:t xml:space="preserve">Usklađenje ugovora vršiti će se samo za one ugovore koji nisu u skladu s </w:t>
            </w:r>
            <w:r w:rsidR="00810DD3">
              <w:t>Odlukom o načinu upravljanja i korištenja sportskim građevinama u vlasništvu Grada Samobora</w:t>
            </w:r>
          </w:p>
        </w:tc>
      </w:tr>
    </w:tbl>
    <w:p w14:paraId="5D818A5D" w14:textId="77777777" w:rsidR="004B3CE9" w:rsidRDefault="004B3CE9"/>
    <w:sectPr w:rsidR="004B3CE9" w:rsidSect="0060029C">
      <w:pgSz w:w="23814" w:h="16839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92BA6"/>
    <w:multiLevelType w:val="hybridMultilevel"/>
    <w:tmpl w:val="75C8D564"/>
    <w:lvl w:ilvl="0" w:tplc="B0BA3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E7C70"/>
    <w:multiLevelType w:val="hybridMultilevel"/>
    <w:tmpl w:val="677A2166"/>
    <w:lvl w:ilvl="0" w:tplc="B0BA3B7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CE9"/>
    <w:rsid w:val="00034E75"/>
    <w:rsid w:val="000D6C9F"/>
    <w:rsid w:val="00194513"/>
    <w:rsid w:val="001E40AD"/>
    <w:rsid w:val="00412109"/>
    <w:rsid w:val="004B3CE9"/>
    <w:rsid w:val="005C5676"/>
    <w:rsid w:val="0060029C"/>
    <w:rsid w:val="00601328"/>
    <w:rsid w:val="006A61C7"/>
    <w:rsid w:val="007E046E"/>
    <w:rsid w:val="00810DD3"/>
    <w:rsid w:val="008C73FF"/>
    <w:rsid w:val="009D4E13"/>
    <w:rsid w:val="00A85180"/>
    <w:rsid w:val="00A91704"/>
    <w:rsid w:val="00B23528"/>
    <w:rsid w:val="00C85736"/>
    <w:rsid w:val="00C87C34"/>
    <w:rsid w:val="00CC30BF"/>
    <w:rsid w:val="00F65E48"/>
    <w:rsid w:val="00F8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CE9A"/>
  <w15:chartTrackingRefBased/>
  <w15:docId w15:val="{8BBAF259-BBAA-444C-8A02-6529D665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5180"/>
    <w:pPr>
      <w:spacing w:after="0" w:line="240" w:lineRule="auto"/>
      <w:ind w:left="720"/>
      <w:contextualSpacing/>
    </w:pPr>
    <w:rPr>
      <w:rFonts w:ascii="Calibri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20E8-711D-401B-B0F8-81362F47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1170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Kižlin</dc:creator>
  <cp:keywords/>
  <dc:description/>
  <cp:lastModifiedBy>Toni Pavičić</cp:lastModifiedBy>
  <cp:revision>7</cp:revision>
  <cp:lastPrinted>2020-06-03T11:55:00Z</cp:lastPrinted>
  <dcterms:created xsi:type="dcterms:W3CDTF">2020-06-03T11:44:00Z</dcterms:created>
  <dcterms:modified xsi:type="dcterms:W3CDTF">2020-06-03T11:59:00Z</dcterms:modified>
</cp:coreProperties>
</file>